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EA" w:rsidRDefault="000235EA" w:rsidP="00C0475F">
      <w:pPr>
        <w:pBdr>
          <w:top w:val="single" w:sz="4" w:space="1" w:color="auto"/>
        </w:pBdr>
        <w:jc w:val="both"/>
        <w:rPr>
          <w:kern w:val="20"/>
        </w:rPr>
      </w:pPr>
      <w:bookmarkStart w:id="0" w:name="_GoBack"/>
      <w:bookmarkEnd w:id="0"/>
    </w:p>
    <w:p w:rsidR="0034106C" w:rsidRDefault="000235EA" w:rsidP="00FD0B50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0235EA">
        <w:rPr>
          <w:rFonts w:ascii="Arial" w:hAnsi="Arial" w:cs="Arial"/>
          <w:kern w:val="20"/>
          <w:sz w:val="22"/>
          <w:szCs w:val="22"/>
        </w:rPr>
        <w:t xml:space="preserve">The </w:t>
      </w:r>
      <w:r w:rsidR="00AD26EA">
        <w:rPr>
          <w:rFonts w:ascii="Arial" w:hAnsi="Arial" w:cs="Arial"/>
          <w:kern w:val="20"/>
          <w:sz w:val="22"/>
          <w:szCs w:val="22"/>
        </w:rPr>
        <w:t>CoalPlan 2030</w:t>
      </w:r>
      <w:r w:rsidRPr="000235EA">
        <w:rPr>
          <w:rFonts w:ascii="Arial" w:hAnsi="Arial" w:cs="Arial"/>
          <w:kern w:val="20"/>
          <w:sz w:val="22"/>
          <w:szCs w:val="22"/>
        </w:rPr>
        <w:t xml:space="preserve"> </w:t>
      </w:r>
      <w:r w:rsidRPr="00AC22AD">
        <w:rPr>
          <w:rFonts w:ascii="Arial" w:hAnsi="Arial" w:cs="Arial"/>
          <w:kern w:val="20"/>
          <w:sz w:val="22"/>
          <w:szCs w:val="22"/>
        </w:rPr>
        <w:t xml:space="preserve">is a </w:t>
      </w:r>
      <w:r w:rsidR="00AC22AD" w:rsidRPr="00AC22AD">
        <w:rPr>
          <w:rFonts w:ascii="Arial" w:hAnsi="Arial" w:cs="Arial"/>
          <w:kern w:val="20"/>
          <w:sz w:val="22"/>
          <w:szCs w:val="22"/>
        </w:rPr>
        <w:t xml:space="preserve">document that broadly reflects </w:t>
      </w:r>
      <w:r w:rsidR="00AC22AD">
        <w:rPr>
          <w:rFonts w:ascii="Arial" w:hAnsi="Arial" w:cs="Arial"/>
          <w:kern w:val="20"/>
          <w:sz w:val="22"/>
          <w:szCs w:val="22"/>
        </w:rPr>
        <w:t xml:space="preserve">the direction of coal infrastructure development in </w:t>
      </w:r>
      <w:smartTag w:uri="urn:schemas-microsoft-com:office:smarttags" w:element="place">
        <w:smartTag w:uri="urn:schemas-microsoft-com:office:smarttags" w:element="State">
          <w:r w:rsidR="00AC22AD">
            <w:rPr>
              <w:rFonts w:ascii="Arial" w:hAnsi="Arial" w:cs="Arial"/>
              <w:kern w:val="20"/>
              <w:sz w:val="22"/>
              <w:szCs w:val="22"/>
            </w:rPr>
            <w:t>Queensland</w:t>
          </w:r>
        </w:smartTag>
      </w:smartTag>
      <w:r w:rsidR="00AC22AD">
        <w:rPr>
          <w:rFonts w:ascii="Arial" w:hAnsi="Arial" w:cs="Arial"/>
          <w:kern w:val="20"/>
          <w:sz w:val="22"/>
          <w:szCs w:val="22"/>
        </w:rPr>
        <w:t xml:space="preserve"> over the next 20 years. </w:t>
      </w:r>
      <w:r w:rsidR="00A01E0C">
        <w:rPr>
          <w:rFonts w:ascii="Arial" w:hAnsi="Arial" w:cs="Arial"/>
          <w:kern w:val="20"/>
          <w:sz w:val="22"/>
          <w:szCs w:val="22"/>
        </w:rPr>
        <w:t xml:space="preserve"> </w:t>
      </w:r>
    </w:p>
    <w:p w:rsidR="000235EA" w:rsidRDefault="006149EB" w:rsidP="0034106C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Security of supply for coal customers is </w:t>
      </w:r>
      <w:r w:rsidR="00FD0B50">
        <w:rPr>
          <w:rFonts w:ascii="Arial" w:hAnsi="Arial" w:cs="Arial"/>
          <w:kern w:val="20"/>
          <w:sz w:val="22"/>
          <w:szCs w:val="22"/>
        </w:rPr>
        <w:t xml:space="preserve">a critical factor in purchasing coal and the Queensland Government recognises the importance of this. </w:t>
      </w:r>
      <w:r w:rsidR="00A01E0C">
        <w:rPr>
          <w:rFonts w:ascii="Arial" w:hAnsi="Arial" w:cs="Arial"/>
          <w:kern w:val="20"/>
          <w:sz w:val="22"/>
          <w:szCs w:val="22"/>
        </w:rPr>
        <w:t xml:space="preserve"> </w:t>
      </w:r>
      <w:r w:rsidR="00FD0B50">
        <w:rPr>
          <w:rFonts w:ascii="Arial" w:hAnsi="Arial" w:cs="Arial"/>
          <w:kern w:val="20"/>
          <w:sz w:val="22"/>
          <w:szCs w:val="22"/>
        </w:rPr>
        <w:t>To ensure continued security of supply, a number of infrastructure programs have been p</w:t>
      </w:r>
      <w:r w:rsidR="00A01E0C">
        <w:rPr>
          <w:rFonts w:ascii="Arial" w:hAnsi="Arial" w:cs="Arial"/>
          <w:kern w:val="20"/>
          <w:sz w:val="22"/>
          <w:szCs w:val="22"/>
        </w:rPr>
        <w:t>lanned, developed or commenced.</w:t>
      </w:r>
    </w:p>
    <w:p w:rsidR="00FD0B50" w:rsidRPr="000235EA" w:rsidRDefault="00FD0B50" w:rsidP="00FD0B50">
      <w:pPr>
        <w:jc w:val="both"/>
        <w:rPr>
          <w:rFonts w:ascii="Arial" w:hAnsi="Arial" w:cs="Arial"/>
          <w:kern w:val="20"/>
          <w:sz w:val="22"/>
          <w:szCs w:val="22"/>
        </w:rPr>
      </w:pPr>
    </w:p>
    <w:p w:rsidR="000235EA" w:rsidRPr="000235EA" w:rsidRDefault="000235EA" w:rsidP="000235E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0235EA">
        <w:rPr>
          <w:rFonts w:ascii="Arial" w:hAnsi="Arial" w:cs="Arial"/>
          <w:kern w:val="20"/>
          <w:sz w:val="22"/>
          <w:szCs w:val="22"/>
        </w:rPr>
        <w:t xml:space="preserve">The purpose of </w:t>
      </w:r>
      <w:r w:rsidR="00FD0B50">
        <w:rPr>
          <w:rFonts w:ascii="Arial" w:hAnsi="Arial" w:cs="Arial"/>
          <w:kern w:val="20"/>
          <w:sz w:val="22"/>
          <w:szCs w:val="22"/>
        </w:rPr>
        <w:t xml:space="preserve">the CoalPlan 2030 </w:t>
      </w:r>
      <w:r w:rsidR="0034106C">
        <w:rPr>
          <w:rFonts w:ascii="Arial" w:hAnsi="Arial" w:cs="Arial"/>
          <w:kern w:val="20"/>
          <w:sz w:val="22"/>
          <w:szCs w:val="22"/>
        </w:rPr>
        <w:t>is</w:t>
      </w:r>
      <w:r w:rsidR="00FD0B50">
        <w:rPr>
          <w:rFonts w:ascii="Arial" w:hAnsi="Arial" w:cs="Arial"/>
          <w:kern w:val="20"/>
          <w:sz w:val="22"/>
          <w:szCs w:val="22"/>
        </w:rPr>
        <w:t xml:space="preserve"> to provide an important marketing tool to promote the State’s capabilities and security of supply to an audience of international delegates and potential or current coal buyers.</w:t>
      </w:r>
    </w:p>
    <w:p w:rsidR="008E2C4D" w:rsidRDefault="00F4193D" w:rsidP="000235E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35EA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8E2C4D" w:rsidRPr="000235EA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noted</w:t>
      </w:r>
      <w:r w:rsidR="008E2C4D" w:rsidRPr="008E2C4D">
        <w:rPr>
          <w:rFonts w:ascii="Arial" w:hAnsi="Arial" w:cs="Arial"/>
          <w:bCs/>
          <w:spacing w:val="-3"/>
          <w:sz w:val="22"/>
          <w:szCs w:val="22"/>
        </w:rPr>
        <w:t xml:space="preserve"> the results of consultation on the draft CoalPlan 20</w:t>
      </w:r>
      <w:r w:rsidR="003E738E">
        <w:rPr>
          <w:rFonts w:ascii="Arial" w:hAnsi="Arial" w:cs="Arial"/>
          <w:bCs/>
          <w:spacing w:val="-3"/>
          <w:sz w:val="22"/>
          <w:szCs w:val="22"/>
        </w:rPr>
        <w:t>30</w:t>
      </w:r>
      <w:r w:rsidR="008E2C4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27A5" w:rsidRPr="00A527A5" w:rsidRDefault="008E2C4D" w:rsidP="000235E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35EA"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="0034106C">
        <w:rPr>
          <w:rFonts w:ascii="Arial" w:hAnsi="Arial" w:cs="Arial"/>
          <w:bCs/>
          <w:spacing w:val="-3"/>
          <w:sz w:val="22"/>
          <w:szCs w:val="22"/>
          <w:u w:val="single"/>
        </w:rPr>
        <w:t>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publication and distribution of the final CoalPlan 20</w:t>
      </w:r>
      <w:r w:rsidR="003E738E">
        <w:rPr>
          <w:rFonts w:ascii="Arial" w:hAnsi="Arial" w:cs="Arial"/>
          <w:bCs/>
          <w:spacing w:val="-3"/>
          <w:sz w:val="22"/>
          <w:szCs w:val="22"/>
        </w:rPr>
        <w:t>30</w:t>
      </w:r>
      <w:r w:rsidR="00A01E0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A00BF" w:rsidRPr="00C07656" w:rsidRDefault="00EA00BF" w:rsidP="0034106C">
      <w:pPr>
        <w:tabs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0235EA">
      <w:pPr>
        <w:keepNext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10DF9" w:rsidRPr="00570931" w:rsidRDefault="004755E7" w:rsidP="0034106C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570931" w:rsidRPr="0034106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CoalPlan 20</w:t>
        </w:r>
        <w:r w:rsidR="003E738E" w:rsidRPr="0034106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30</w:t>
        </w:r>
      </w:hyperlink>
    </w:p>
    <w:p w:rsidR="00F03064" w:rsidRDefault="00F03064" w:rsidP="00F03064">
      <w:pPr>
        <w:jc w:val="both"/>
        <w:rPr>
          <w:rFonts w:cs="Arial"/>
          <w:sz w:val="22"/>
        </w:rPr>
      </w:pPr>
    </w:p>
    <w:p w:rsidR="00F03064" w:rsidRDefault="00F03064" w:rsidP="00F03064">
      <w:pPr>
        <w:jc w:val="both"/>
        <w:rPr>
          <w:rFonts w:cs="Arial"/>
          <w:sz w:val="22"/>
        </w:rPr>
      </w:pPr>
    </w:p>
    <w:sectPr w:rsidR="00F03064" w:rsidSect="007D3B9D">
      <w:head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4C" w:rsidRDefault="0057154C">
      <w:r>
        <w:separator/>
      </w:r>
    </w:p>
  </w:endnote>
  <w:endnote w:type="continuationSeparator" w:id="0">
    <w:p w:rsidR="0057154C" w:rsidRDefault="0057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4C" w:rsidRDefault="0057154C">
      <w:r>
        <w:separator/>
      </w:r>
    </w:p>
  </w:footnote>
  <w:footnote w:type="continuationSeparator" w:id="0">
    <w:p w:rsidR="0057154C" w:rsidRDefault="0057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2C" w:rsidRPr="00E558C0" w:rsidRDefault="00BB2236" w:rsidP="00E84794">
    <w:pPr>
      <w:pStyle w:val="Header"/>
      <w:tabs>
        <w:tab w:val="clear" w:pos="8306"/>
        <w:tab w:val="right" w:pos="8820"/>
      </w:tabs>
      <w:ind w:firstLine="252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82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D782C">
      <w:rPr>
        <w:rFonts w:ascii="Arial" w:hAnsi="Arial" w:cs="Arial"/>
        <w:b/>
        <w:sz w:val="22"/>
        <w:szCs w:val="22"/>
        <w:u w:val="single"/>
      </w:rPr>
      <w:t>August 2010</w:t>
    </w:r>
  </w:p>
  <w:p w:rsidR="00C0475F" w:rsidRDefault="00C0475F" w:rsidP="00C0475F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AD782C" w:rsidRPr="008E2C4D" w:rsidRDefault="00AD782C" w:rsidP="00C0475F">
    <w:pPr>
      <w:pStyle w:val="Header"/>
      <w:rPr>
        <w:rFonts w:ascii="Arial" w:hAnsi="Arial" w:cs="Arial"/>
        <w:b/>
        <w:sz w:val="22"/>
        <w:szCs w:val="22"/>
        <w:u w:val="single"/>
      </w:rPr>
    </w:pPr>
    <w:r w:rsidRPr="008E2C4D">
      <w:rPr>
        <w:rFonts w:ascii="Arial" w:hAnsi="Arial" w:cs="Arial"/>
        <w:b/>
        <w:sz w:val="22"/>
        <w:szCs w:val="22"/>
        <w:u w:val="single"/>
      </w:rPr>
      <w:t>CoalPlan 20</w:t>
    </w:r>
    <w:r>
      <w:rPr>
        <w:rFonts w:ascii="Arial" w:hAnsi="Arial" w:cs="Arial"/>
        <w:b/>
        <w:sz w:val="22"/>
        <w:szCs w:val="22"/>
        <w:u w:val="single"/>
      </w:rPr>
      <w:t>30</w:t>
    </w:r>
  </w:p>
  <w:p w:rsidR="00C0475F" w:rsidRPr="00A65EB9" w:rsidRDefault="00C0475F" w:rsidP="00C0475F">
    <w:pPr>
      <w:pStyle w:val="Header"/>
      <w:rPr>
        <w:rFonts w:ascii="Arial" w:hAnsi="Arial" w:cs="Arial"/>
        <w:b/>
        <w:sz w:val="16"/>
        <w:szCs w:val="16"/>
        <w:u w:val="single"/>
      </w:rPr>
    </w:pPr>
  </w:p>
  <w:p w:rsidR="00AD782C" w:rsidRDefault="00AD782C" w:rsidP="00C0475F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AD782C" w:rsidRPr="003E738E" w:rsidRDefault="00AD782C" w:rsidP="00C0475F">
    <w:pPr>
      <w:jc w:val="both"/>
      <w:rPr>
        <w:rFonts w:ascii="Arial" w:hAnsi="Arial" w:cs="Arial"/>
        <w:b/>
        <w:sz w:val="22"/>
        <w:szCs w:val="22"/>
        <w:u w:val="single"/>
      </w:rPr>
    </w:pPr>
    <w:r w:rsidRPr="003E738E">
      <w:rPr>
        <w:rFonts w:ascii="Arial" w:hAnsi="Arial" w:cs="Arial"/>
        <w:b/>
        <w:sz w:val="22"/>
        <w:szCs w:val="22"/>
        <w:u w:val="single"/>
      </w:rPr>
      <w:t>Minister for Natural Resources, Mines and Energy, Minister for Trade</w:t>
    </w:r>
  </w:p>
  <w:p w:rsidR="0034106C" w:rsidRPr="0034106C" w:rsidRDefault="0034106C" w:rsidP="0034106C">
    <w:pPr>
      <w:pStyle w:val="Header"/>
      <w:rPr>
        <w:rFonts w:ascii="Arial" w:hAnsi="Arial" w:cs="Arial"/>
        <w:b/>
        <w:sz w:val="22"/>
        <w:szCs w:val="22"/>
        <w:u w:val="single"/>
      </w:rPr>
    </w:pPr>
    <w:r w:rsidRPr="0034106C"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AD782C" w:rsidRDefault="00AD782C" w:rsidP="00C0475F">
    <w:pPr>
      <w:pStyle w:val="Header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800FF"/>
    <w:multiLevelType w:val="hybridMultilevel"/>
    <w:tmpl w:val="B98A6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1440E"/>
    <w:multiLevelType w:val="hybridMultilevel"/>
    <w:tmpl w:val="2B8291A4"/>
    <w:lvl w:ilvl="0" w:tplc="4A9E1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D"/>
    <w:rsid w:val="00021B34"/>
    <w:rsid w:val="000235EA"/>
    <w:rsid w:val="00033E0A"/>
    <w:rsid w:val="000400F9"/>
    <w:rsid w:val="00046160"/>
    <w:rsid w:val="000B545C"/>
    <w:rsid w:val="000E7655"/>
    <w:rsid w:val="001141E1"/>
    <w:rsid w:val="00133013"/>
    <w:rsid w:val="00133A34"/>
    <w:rsid w:val="001450BA"/>
    <w:rsid w:val="00146212"/>
    <w:rsid w:val="00160524"/>
    <w:rsid w:val="00196565"/>
    <w:rsid w:val="001D7C35"/>
    <w:rsid w:val="00202E6A"/>
    <w:rsid w:val="00254E35"/>
    <w:rsid w:val="0028053C"/>
    <w:rsid w:val="002825B7"/>
    <w:rsid w:val="0028355F"/>
    <w:rsid w:val="002914CB"/>
    <w:rsid w:val="002C5E7C"/>
    <w:rsid w:val="002D2337"/>
    <w:rsid w:val="002F57E4"/>
    <w:rsid w:val="00314FEB"/>
    <w:rsid w:val="0032048B"/>
    <w:rsid w:val="0034106C"/>
    <w:rsid w:val="00346156"/>
    <w:rsid w:val="003626C9"/>
    <w:rsid w:val="00382380"/>
    <w:rsid w:val="0039743C"/>
    <w:rsid w:val="003A269C"/>
    <w:rsid w:val="003A2E0F"/>
    <w:rsid w:val="003C3732"/>
    <w:rsid w:val="003C5C3D"/>
    <w:rsid w:val="003E738E"/>
    <w:rsid w:val="00426AF2"/>
    <w:rsid w:val="00435BE5"/>
    <w:rsid w:val="00465736"/>
    <w:rsid w:val="004755E7"/>
    <w:rsid w:val="0048019C"/>
    <w:rsid w:val="00486A99"/>
    <w:rsid w:val="004918A1"/>
    <w:rsid w:val="004E26E5"/>
    <w:rsid w:val="004E6C38"/>
    <w:rsid w:val="00515E1C"/>
    <w:rsid w:val="005540C1"/>
    <w:rsid w:val="00562AE4"/>
    <w:rsid w:val="0056401D"/>
    <w:rsid w:val="00570931"/>
    <w:rsid w:val="0057154C"/>
    <w:rsid w:val="005958C3"/>
    <w:rsid w:val="005B1D9B"/>
    <w:rsid w:val="005C224F"/>
    <w:rsid w:val="006100CC"/>
    <w:rsid w:val="006149EB"/>
    <w:rsid w:val="00644076"/>
    <w:rsid w:val="006622B4"/>
    <w:rsid w:val="006631CF"/>
    <w:rsid w:val="00682036"/>
    <w:rsid w:val="006B3B54"/>
    <w:rsid w:val="006D0869"/>
    <w:rsid w:val="006E6713"/>
    <w:rsid w:val="007060D7"/>
    <w:rsid w:val="00710AAE"/>
    <w:rsid w:val="007238A9"/>
    <w:rsid w:val="00726F36"/>
    <w:rsid w:val="007521F5"/>
    <w:rsid w:val="00796B3E"/>
    <w:rsid w:val="007A1D89"/>
    <w:rsid w:val="007A25F4"/>
    <w:rsid w:val="007A6599"/>
    <w:rsid w:val="007D3B9D"/>
    <w:rsid w:val="007D5AE8"/>
    <w:rsid w:val="007F52D6"/>
    <w:rsid w:val="0082040E"/>
    <w:rsid w:val="00844B59"/>
    <w:rsid w:val="00845D3E"/>
    <w:rsid w:val="008A5F1B"/>
    <w:rsid w:val="008B7E17"/>
    <w:rsid w:val="008C3732"/>
    <w:rsid w:val="008C4EF6"/>
    <w:rsid w:val="008D2F99"/>
    <w:rsid w:val="008E2C4D"/>
    <w:rsid w:val="008F44CD"/>
    <w:rsid w:val="008F4750"/>
    <w:rsid w:val="00922A5B"/>
    <w:rsid w:val="0096594C"/>
    <w:rsid w:val="009666D5"/>
    <w:rsid w:val="0098121A"/>
    <w:rsid w:val="009D0C12"/>
    <w:rsid w:val="009F5476"/>
    <w:rsid w:val="00A01E0C"/>
    <w:rsid w:val="00A20C0E"/>
    <w:rsid w:val="00A30F55"/>
    <w:rsid w:val="00A354FF"/>
    <w:rsid w:val="00A527A5"/>
    <w:rsid w:val="00A65EB9"/>
    <w:rsid w:val="00AA128C"/>
    <w:rsid w:val="00AA62E5"/>
    <w:rsid w:val="00AB6637"/>
    <w:rsid w:val="00AC22AD"/>
    <w:rsid w:val="00AD26EA"/>
    <w:rsid w:val="00AD5CE0"/>
    <w:rsid w:val="00AD782C"/>
    <w:rsid w:val="00AE1995"/>
    <w:rsid w:val="00B40BDF"/>
    <w:rsid w:val="00B961BB"/>
    <w:rsid w:val="00BB2236"/>
    <w:rsid w:val="00BE14D1"/>
    <w:rsid w:val="00C0475F"/>
    <w:rsid w:val="00C07656"/>
    <w:rsid w:val="00C4523D"/>
    <w:rsid w:val="00C805EC"/>
    <w:rsid w:val="00C85B71"/>
    <w:rsid w:val="00CA0B62"/>
    <w:rsid w:val="00CA3E3E"/>
    <w:rsid w:val="00CE6FBA"/>
    <w:rsid w:val="00CF0BDC"/>
    <w:rsid w:val="00D002D7"/>
    <w:rsid w:val="00D35EEC"/>
    <w:rsid w:val="00D444B3"/>
    <w:rsid w:val="00D54601"/>
    <w:rsid w:val="00D64134"/>
    <w:rsid w:val="00D7496F"/>
    <w:rsid w:val="00D90F86"/>
    <w:rsid w:val="00DA43A6"/>
    <w:rsid w:val="00DA7C3E"/>
    <w:rsid w:val="00DD3CD5"/>
    <w:rsid w:val="00DD497C"/>
    <w:rsid w:val="00DF2107"/>
    <w:rsid w:val="00DF4650"/>
    <w:rsid w:val="00E12425"/>
    <w:rsid w:val="00E463C2"/>
    <w:rsid w:val="00E558C0"/>
    <w:rsid w:val="00E84794"/>
    <w:rsid w:val="00EA00BF"/>
    <w:rsid w:val="00F03064"/>
    <w:rsid w:val="00F040A5"/>
    <w:rsid w:val="00F07C0A"/>
    <w:rsid w:val="00F10D62"/>
    <w:rsid w:val="00F10DF9"/>
    <w:rsid w:val="00F4193D"/>
    <w:rsid w:val="00F61908"/>
    <w:rsid w:val="00F756F8"/>
    <w:rsid w:val="00F84D9C"/>
    <w:rsid w:val="00FB54A6"/>
    <w:rsid w:val="00FD0B50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341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coal-plan-20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nellv.DIP\Local%20Settings\Temporary%20Internet%20Files\OLK69\Decision%20Summary%20Template%20v1%20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v1 1 (2).dot</Template>
  <TotalTime>0</TotalTime>
  <Pages>1</Pages>
  <Words>126</Words>
  <Characters>684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Base>https://www.cabinet.qld.gov.au/documents/2010/Aug/CoalPlan 2030/</HyperlinkBase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Attachments/coal-plan-2030.pdf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Mining</cp:keywords>
  <cp:lastModifiedBy/>
  <cp:revision>2</cp:revision>
  <cp:lastPrinted>2011-04-11T23:36:00Z</cp:lastPrinted>
  <dcterms:created xsi:type="dcterms:W3CDTF">2017-10-24T22:18:00Z</dcterms:created>
  <dcterms:modified xsi:type="dcterms:W3CDTF">2018-03-06T01:01:00Z</dcterms:modified>
  <cp:category>Coal,Mining,Infrastructure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